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0ED2" w:rsidRDefault="00980ED2" w:rsidP="006F2686">
      <w:pPr>
        <w:pStyle w:val="Norml1"/>
        <w:spacing w:line="240" w:lineRule="auto"/>
      </w:pPr>
    </w:p>
    <w:p w:rsidR="00980ED2" w:rsidRDefault="006F2686">
      <w:pPr>
        <w:pStyle w:val="Norml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Jelölő lap</w:t>
      </w:r>
    </w:p>
    <w:p w:rsidR="00980ED2" w:rsidRDefault="00980ED2">
      <w:pPr>
        <w:pStyle w:val="Norml1"/>
        <w:spacing w:line="240" w:lineRule="auto"/>
        <w:jc w:val="center"/>
      </w:pPr>
    </w:p>
    <w:p w:rsidR="00980ED2" w:rsidRDefault="006F2686">
      <w:pPr>
        <w:pStyle w:val="Norml1"/>
        <w:spacing w:line="240" w:lineRule="auto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>Adataim:</w:t>
      </w:r>
    </w:p>
    <w:p w:rsidR="00980ED2" w:rsidRDefault="00980ED2">
      <w:pPr>
        <w:pStyle w:val="Norml1"/>
        <w:spacing w:line="240" w:lineRule="auto"/>
      </w:pPr>
    </w:p>
    <w:p w:rsidR="00980ED2" w:rsidRDefault="006F2686">
      <w:pPr>
        <w:pStyle w:val="Norml1"/>
        <w:tabs>
          <w:tab w:val="left" w:pos="960"/>
        </w:tabs>
        <w:spacing w:after="100" w:line="240" w:lineRule="auto"/>
      </w:pPr>
      <w:r>
        <w:rPr>
          <w:rFonts w:ascii="Times New Roman" w:eastAsia="Times New Roman" w:hAnsi="Times New Roman" w:cs="Times New Roman"/>
          <w:sz w:val="28"/>
        </w:rPr>
        <w:t>Név:</w:t>
      </w:r>
    </w:p>
    <w:p w:rsidR="00980ED2" w:rsidRDefault="006F2686">
      <w:pPr>
        <w:pStyle w:val="Norml1"/>
        <w:spacing w:after="100" w:line="240" w:lineRule="auto"/>
      </w:pPr>
      <w:r>
        <w:rPr>
          <w:rFonts w:ascii="Times New Roman" w:eastAsia="Times New Roman" w:hAnsi="Times New Roman" w:cs="Times New Roman"/>
          <w:sz w:val="28"/>
        </w:rPr>
        <w:t>Neptun kód:</w:t>
      </w:r>
    </w:p>
    <w:p w:rsidR="00980ED2" w:rsidRDefault="006F2686">
      <w:pPr>
        <w:pStyle w:val="Norml1"/>
        <w:spacing w:after="10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Beiratkozás éve: </w:t>
      </w:r>
    </w:p>
    <w:p w:rsidR="00980ED2" w:rsidRDefault="006F2686">
      <w:pPr>
        <w:pStyle w:val="Norml1"/>
        <w:spacing w:after="10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Állandó lakcím: </w:t>
      </w:r>
    </w:p>
    <w:p w:rsidR="006F2686" w:rsidRDefault="006F2686">
      <w:pPr>
        <w:pStyle w:val="Norml1"/>
        <w:spacing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Ideiglenes lakcím: </w:t>
      </w:r>
    </w:p>
    <w:p w:rsidR="00980ED2" w:rsidRDefault="006F2686">
      <w:pPr>
        <w:pStyle w:val="Norml1"/>
        <w:spacing w:after="100" w:line="240" w:lineRule="auto"/>
      </w:pPr>
      <w:r>
        <w:rPr>
          <w:rFonts w:ascii="Times New Roman" w:eastAsia="Times New Roman" w:hAnsi="Times New Roman" w:cs="Times New Roman"/>
          <w:sz w:val="28"/>
        </w:rPr>
        <w:t>Születési dátum:</w:t>
      </w:r>
    </w:p>
    <w:p w:rsidR="00980ED2" w:rsidRDefault="006F2686">
      <w:pPr>
        <w:pStyle w:val="Norml1"/>
        <w:spacing w:after="10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Személyi azonosító (lakcímkártya hátoldalán található): </w:t>
      </w:r>
    </w:p>
    <w:p w:rsidR="00980ED2" w:rsidRDefault="00980ED2">
      <w:pPr>
        <w:pStyle w:val="Norml1"/>
        <w:spacing w:after="100" w:line="240" w:lineRule="auto"/>
      </w:pPr>
    </w:p>
    <w:p w:rsidR="00980ED2" w:rsidRDefault="006F2686">
      <w:pPr>
        <w:pStyle w:val="Norml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Ezúton nyilatkozom, hogy a Budapesti Műszaki és Gazdaságtudományi Egyetem Gazdaság- és Társadalomtudományi Karának hallgatója vagyok és választójogom van.</w:t>
      </w:r>
    </w:p>
    <w:p w:rsidR="00980ED2" w:rsidRDefault="00980ED2">
      <w:pPr>
        <w:pStyle w:val="Norml1"/>
        <w:spacing w:line="240" w:lineRule="auto"/>
        <w:jc w:val="both"/>
      </w:pPr>
    </w:p>
    <w:p w:rsidR="00980ED2" w:rsidRDefault="006F2686">
      <w:pPr>
        <w:pStyle w:val="Norml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Ezúton nyilatkozom, hogy a BME GTK HK tagjának való jelölésemet elfogadom.</w:t>
      </w:r>
    </w:p>
    <w:p w:rsidR="00980ED2" w:rsidRDefault="00980ED2">
      <w:pPr>
        <w:pStyle w:val="Norml1"/>
        <w:spacing w:line="240" w:lineRule="auto"/>
        <w:jc w:val="both"/>
      </w:pPr>
    </w:p>
    <w:p w:rsidR="00980ED2" w:rsidRDefault="006F2686">
      <w:pPr>
        <w:pStyle w:val="Norml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Ezúton nyilatkozom, hogy kész vagyok eleget tenni a 2007. évi CLII törvény szerinti vagyonnyilatkozat tételi kötelezettségemnek.</w:t>
      </w:r>
    </w:p>
    <w:p w:rsidR="00980ED2" w:rsidRDefault="00980ED2">
      <w:pPr>
        <w:pStyle w:val="Norml1"/>
        <w:spacing w:line="240" w:lineRule="auto"/>
        <w:jc w:val="both"/>
      </w:pPr>
    </w:p>
    <w:p w:rsidR="00980ED2" w:rsidRDefault="006F2686">
      <w:pPr>
        <w:pStyle w:val="Norml1"/>
        <w:spacing w:line="240" w:lineRule="auto"/>
        <w:jc w:val="both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</w:rPr>
        <w:t>Ezúton nyilatkozom, hogy a képviselői megbízással összeférhetetlen tisztségem nincsen, illetőleg megválasztásom esetén arról lemondok.</w:t>
      </w:r>
    </w:p>
    <w:p w:rsidR="00980ED2" w:rsidRDefault="00980ED2">
      <w:pPr>
        <w:pStyle w:val="Norml1"/>
        <w:spacing w:line="240" w:lineRule="auto"/>
        <w:jc w:val="both"/>
      </w:pPr>
    </w:p>
    <w:p w:rsidR="00980ED2" w:rsidRDefault="00980ED2">
      <w:pPr>
        <w:pStyle w:val="Norml1"/>
        <w:spacing w:line="240" w:lineRule="auto"/>
        <w:jc w:val="both"/>
      </w:pPr>
    </w:p>
    <w:p w:rsidR="00980ED2" w:rsidRDefault="00980ED2">
      <w:pPr>
        <w:pStyle w:val="Norml1"/>
        <w:spacing w:line="240" w:lineRule="auto"/>
      </w:pPr>
    </w:p>
    <w:p w:rsidR="00980ED2" w:rsidRDefault="006F2686">
      <w:pPr>
        <w:pStyle w:val="Norml1"/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Budapest, 201</w:t>
      </w:r>
      <w:r w:rsidR="00F02D1C">
        <w:rPr>
          <w:rFonts w:ascii="Times New Roman" w:eastAsia="Times New Roman" w:hAnsi="Times New Roman" w:cs="Times New Roman"/>
          <w:b/>
          <w:sz w:val="28"/>
        </w:rPr>
        <w:t>7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</w:rPr>
        <w:t>. . .</w:t>
      </w:r>
    </w:p>
    <w:p w:rsidR="006F2686" w:rsidRDefault="006F2686">
      <w:pPr>
        <w:pStyle w:val="Norml1"/>
        <w:spacing w:line="240" w:lineRule="auto"/>
      </w:pPr>
    </w:p>
    <w:p w:rsidR="006F2686" w:rsidRDefault="006F2686">
      <w:pPr>
        <w:pStyle w:val="Norml1"/>
        <w:spacing w:line="240" w:lineRule="auto"/>
      </w:pPr>
    </w:p>
    <w:p w:rsidR="006F2686" w:rsidRDefault="006F2686">
      <w:pPr>
        <w:pStyle w:val="Norml1"/>
        <w:spacing w:line="240" w:lineRule="auto"/>
      </w:pPr>
    </w:p>
    <w:p w:rsidR="006F2686" w:rsidRDefault="006F2686" w:rsidP="006F2686">
      <w:pPr>
        <w:pStyle w:val="Norml1"/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686">
        <w:rPr>
          <w:u w:val="single"/>
        </w:rPr>
        <w:tab/>
      </w:r>
      <w:r w:rsidRPr="006F2686">
        <w:rPr>
          <w:u w:val="single"/>
        </w:rPr>
        <w:tab/>
      </w:r>
      <w:r w:rsidRPr="006F2686">
        <w:rPr>
          <w:u w:val="single"/>
        </w:rPr>
        <w:tab/>
      </w:r>
      <w:r w:rsidRPr="006F2686">
        <w:rPr>
          <w:u w:val="single"/>
        </w:rPr>
        <w:tab/>
      </w:r>
      <w:r w:rsidRPr="006F2686">
        <w:rPr>
          <w:u w:val="single"/>
        </w:rPr>
        <w:tab/>
      </w:r>
    </w:p>
    <w:p w:rsidR="006F2686" w:rsidRPr="006F2686" w:rsidRDefault="006F2686" w:rsidP="006F2686">
      <w:pPr>
        <w:pStyle w:val="Norml1"/>
        <w:spacing w:line="240" w:lineRule="auto"/>
        <w:ind w:left="7200"/>
      </w:pPr>
      <w:r>
        <w:t>Aláírás</w:t>
      </w:r>
    </w:p>
    <w:sectPr w:rsidR="006F2686" w:rsidRPr="006F2686" w:rsidSect="00304A59">
      <w:headerReference w:type="default" r:id="rId7"/>
      <w:footerReference w:type="default" r:id="rId8"/>
      <w:pgSz w:w="11906" w:h="16838"/>
      <w:pgMar w:top="1440" w:right="964" w:bottom="144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1E" w:rsidRDefault="002B471E">
      <w:pPr>
        <w:spacing w:line="240" w:lineRule="auto"/>
      </w:pPr>
      <w:r>
        <w:separator/>
      </w:r>
    </w:p>
  </w:endnote>
  <w:endnote w:type="continuationSeparator" w:id="0">
    <w:p w:rsidR="002B471E" w:rsidRDefault="002B4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D2" w:rsidRDefault="00980ED2">
    <w:pPr>
      <w:pStyle w:val="Norml1"/>
      <w:tabs>
        <w:tab w:val="right" w:pos="4500"/>
        <w:tab w:val="left" w:pos="5580"/>
        <w:tab w:val="left" w:pos="7921"/>
        <w:tab w:val="left" w:pos="8102"/>
      </w:tabs>
      <w:spacing w:line="240" w:lineRule="auto"/>
    </w:pPr>
  </w:p>
  <w:p w:rsidR="00980ED2" w:rsidRDefault="006F2686">
    <w:pPr>
      <w:pStyle w:val="Norml1"/>
      <w:tabs>
        <w:tab w:val="right" w:pos="4479"/>
        <w:tab w:val="left" w:pos="5500"/>
        <w:tab w:val="left" w:pos="7796"/>
      </w:tabs>
      <w:spacing w:line="240" w:lineRule="auto"/>
    </w:pPr>
    <w:r>
      <w:rPr>
        <w:rFonts w:ascii="Times New Roman" w:eastAsia="Times New Roman" w:hAnsi="Times New Roman" w:cs="Times New Roman"/>
        <w:smallCaps/>
        <w:sz w:val="18"/>
      </w:rPr>
      <w:tab/>
      <w:t>Budapesti Műszaki és Gazdaságtudományi Egyetem</w:t>
    </w:r>
    <w:r>
      <w:rPr>
        <w:rFonts w:ascii="Times New Roman" w:eastAsia="Times New Roman" w:hAnsi="Times New Roman" w:cs="Times New Roman"/>
        <w:smallCaps/>
        <w:sz w:val="18"/>
      </w:rPr>
      <w:tab/>
      <w:t xml:space="preserve">1117 </w:t>
    </w:r>
    <w:r>
      <w:rPr>
        <w:rFonts w:ascii="Times New Roman" w:eastAsia="Times New Roman" w:hAnsi="Times New Roman" w:cs="Times New Roman"/>
        <w:sz w:val="18"/>
      </w:rPr>
      <w:t>Budapest,</w:t>
    </w:r>
    <w:r>
      <w:rPr>
        <w:rFonts w:ascii="Times New Roman" w:eastAsia="Times New Roman" w:hAnsi="Times New Roman" w:cs="Times New Roman"/>
        <w:sz w:val="16"/>
      </w:rPr>
      <w:t xml:space="preserve"> Dombóvári út 3.</w:t>
    </w:r>
    <w:r>
      <w:rPr>
        <w:rFonts w:ascii="Times New Roman" w:eastAsia="Times New Roman" w:hAnsi="Times New Roman" w:cs="Times New Roman"/>
        <w:sz w:val="18"/>
      </w:rPr>
      <w:tab/>
      <w:t>•</w:t>
    </w:r>
    <w:r>
      <w:rPr>
        <w:rFonts w:ascii="Times New Roman" w:eastAsia="Times New Roman" w:hAnsi="Times New Roman" w:cs="Times New Roman"/>
        <w:sz w:val="18"/>
      </w:rPr>
      <w:tab/>
      <w:t>W</w:t>
    </w:r>
    <w:r>
      <w:rPr>
        <w:rFonts w:ascii="Times New Roman" w:eastAsia="Times New Roman" w:hAnsi="Times New Roman" w:cs="Times New Roman"/>
        <w:sz w:val="16"/>
      </w:rPr>
      <w:t xml:space="preserve">igner </w:t>
    </w:r>
    <w:r>
      <w:rPr>
        <w:rFonts w:ascii="Times New Roman" w:eastAsia="Times New Roman" w:hAnsi="Times New Roman" w:cs="Times New Roman"/>
        <w:sz w:val="18"/>
      </w:rPr>
      <w:t>J</w:t>
    </w:r>
    <w:r>
      <w:rPr>
        <w:rFonts w:ascii="Times New Roman" w:eastAsia="Times New Roman" w:hAnsi="Times New Roman" w:cs="Times New Roman"/>
        <w:sz w:val="16"/>
      </w:rPr>
      <w:t>enő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K</w:t>
    </w:r>
    <w:r>
      <w:rPr>
        <w:rFonts w:ascii="Times New Roman" w:eastAsia="Times New Roman" w:hAnsi="Times New Roman" w:cs="Times New Roman"/>
        <w:sz w:val="16"/>
      </w:rPr>
      <w:t>ollégium</w:t>
    </w:r>
    <w:r>
      <w:rPr>
        <w:rFonts w:ascii="Times New Roman" w:eastAsia="Times New Roman" w:hAnsi="Times New Roman" w:cs="Times New Roman"/>
        <w:sz w:val="18"/>
      </w:rPr>
      <w:t xml:space="preserve"> A105</w:t>
    </w:r>
    <w:r>
      <w:rPr>
        <w:noProof/>
        <w:lang w:eastAsia="hu-HU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2971800</wp:posOffset>
          </wp:positionH>
          <wp:positionV relativeFrom="paragraph">
            <wp:posOffset>94615</wp:posOffset>
          </wp:positionV>
          <wp:extent cx="376555" cy="363855"/>
          <wp:effectExtent l="0" t="0" r="0" b="0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555" cy="36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0ED2" w:rsidRDefault="006F2686">
    <w:pPr>
      <w:pStyle w:val="Norml1"/>
      <w:tabs>
        <w:tab w:val="right" w:pos="4479"/>
        <w:tab w:val="left" w:pos="5500"/>
        <w:tab w:val="left" w:pos="7796"/>
      </w:tabs>
      <w:spacing w:line="240" w:lineRule="auto"/>
    </w:pPr>
    <w:r>
      <w:rPr>
        <w:rFonts w:ascii="Times New Roman" w:eastAsia="Times New Roman" w:hAnsi="Times New Roman" w:cs="Times New Roman"/>
        <w:smallCaps/>
        <w:sz w:val="18"/>
      </w:rPr>
      <w:tab/>
      <w:t>Gazdaság- és Társadalomtudományi Kar</w:t>
    </w:r>
    <w:r>
      <w:rPr>
        <w:rFonts w:ascii="Times New Roman" w:eastAsia="Times New Roman" w:hAnsi="Times New Roman" w:cs="Times New Roman"/>
        <w:smallCaps/>
        <w:sz w:val="18"/>
      </w:rPr>
      <w:tab/>
    </w:r>
    <w:r>
      <w:rPr>
        <w:rFonts w:ascii="Times New Roman" w:eastAsia="Times New Roman" w:hAnsi="Times New Roman" w:cs="Times New Roman"/>
        <w:sz w:val="18"/>
      </w:rPr>
      <w:t>e-mail: info@gtkhk.hu</w:t>
    </w:r>
    <w:r>
      <w:rPr>
        <w:rFonts w:ascii="Times New Roman" w:eastAsia="Times New Roman" w:hAnsi="Times New Roman" w:cs="Times New Roman"/>
        <w:sz w:val="18"/>
      </w:rPr>
      <w:tab/>
      <w:t>•</w:t>
    </w:r>
    <w:r>
      <w:rPr>
        <w:rFonts w:ascii="Times New Roman" w:eastAsia="Times New Roman" w:hAnsi="Times New Roman" w:cs="Times New Roman"/>
        <w:sz w:val="18"/>
      </w:rPr>
      <w:tab/>
      <w:t>www.gtkhk.hu</w:t>
    </w:r>
  </w:p>
  <w:p w:rsidR="00980ED2" w:rsidRDefault="006F2686">
    <w:pPr>
      <w:pStyle w:val="Norml1"/>
      <w:tabs>
        <w:tab w:val="right" w:pos="4479"/>
        <w:tab w:val="left" w:pos="5500"/>
        <w:tab w:val="left" w:pos="7796"/>
      </w:tabs>
      <w:spacing w:line="240" w:lineRule="auto"/>
    </w:pPr>
    <w:r>
      <w:rPr>
        <w:rFonts w:ascii="Times New Roman" w:eastAsia="Times New Roman" w:hAnsi="Times New Roman" w:cs="Times New Roman"/>
        <w:sz w:val="18"/>
      </w:rPr>
      <w:tab/>
    </w:r>
    <w:r>
      <w:rPr>
        <w:rFonts w:ascii="Times New Roman" w:eastAsia="Times New Roman" w:hAnsi="Times New Roman" w:cs="Times New Roman"/>
        <w:smallCaps/>
        <w:sz w:val="18"/>
      </w:rPr>
      <w:t>Hallgatói Képviselet</w:t>
    </w:r>
    <w:r>
      <w:rPr>
        <w:rFonts w:ascii="Times New Roman" w:eastAsia="Times New Roman" w:hAnsi="Times New Roman" w:cs="Times New Roman"/>
        <w:sz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1E" w:rsidRDefault="002B471E">
      <w:pPr>
        <w:spacing w:line="240" w:lineRule="auto"/>
      </w:pPr>
      <w:r>
        <w:separator/>
      </w:r>
    </w:p>
  </w:footnote>
  <w:footnote w:type="continuationSeparator" w:id="0">
    <w:p w:rsidR="002B471E" w:rsidRDefault="002B4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D2" w:rsidRDefault="00980ED2">
    <w:pPr>
      <w:pStyle w:val="Norml1"/>
      <w:spacing w:line="240" w:lineRule="auto"/>
      <w:jc w:val="both"/>
    </w:pPr>
  </w:p>
  <w:p w:rsidR="00980ED2" w:rsidRDefault="00980ED2">
    <w:pPr>
      <w:pStyle w:val="Norml1"/>
      <w:spacing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D2"/>
    <w:rsid w:val="002B471E"/>
    <w:rsid w:val="00304A59"/>
    <w:rsid w:val="006F2686"/>
    <w:rsid w:val="00877E26"/>
    <w:rsid w:val="00980ED2"/>
    <w:rsid w:val="00B93DEC"/>
    <w:rsid w:val="00ED39F0"/>
    <w:rsid w:val="00F02D1C"/>
    <w:rsid w:val="00F6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A59"/>
  </w:style>
  <w:style w:type="paragraph" w:styleId="Cmsor1">
    <w:name w:val="heading 1"/>
    <w:basedOn w:val="Norml1"/>
    <w:next w:val="Norml1"/>
    <w:rsid w:val="00304A5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1"/>
    <w:next w:val="Norml1"/>
    <w:rsid w:val="00304A5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1"/>
    <w:next w:val="Norml1"/>
    <w:rsid w:val="00304A5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1"/>
    <w:next w:val="Norml1"/>
    <w:rsid w:val="00304A5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304A5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304A5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304A59"/>
  </w:style>
  <w:style w:type="paragraph" w:styleId="Cm">
    <w:name w:val="Title"/>
    <w:basedOn w:val="Norml1"/>
    <w:next w:val="Norml1"/>
    <w:rsid w:val="00304A5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304A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Normltblzat"/>
    <w:rsid w:val="00304A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A59"/>
  </w:style>
  <w:style w:type="paragraph" w:styleId="Cmsor1">
    <w:name w:val="heading 1"/>
    <w:basedOn w:val="Norml1"/>
    <w:next w:val="Norml1"/>
    <w:rsid w:val="00304A5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1"/>
    <w:next w:val="Norml1"/>
    <w:rsid w:val="00304A5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1"/>
    <w:next w:val="Norml1"/>
    <w:rsid w:val="00304A5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1"/>
    <w:next w:val="Norml1"/>
    <w:rsid w:val="00304A5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304A5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304A5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304A59"/>
  </w:style>
  <w:style w:type="paragraph" w:styleId="Cm">
    <w:name w:val="Title"/>
    <w:basedOn w:val="Norml1"/>
    <w:next w:val="Norml1"/>
    <w:rsid w:val="00304A5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304A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Normltblzat"/>
    <w:rsid w:val="00304A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Jell lap 2014.doc.docx</vt:lpstr>
    </vt:vector>
  </TitlesOfParts>
  <Company>BME KSK HK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Jell lap 2014.doc.docx</dc:title>
  <dc:creator>Nagy Benjámin</dc:creator>
  <cp:lastModifiedBy>HK 2</cp:lastModifiedBy>
  <cp:revision>2</cp:revision>
  <dcterms:created xsi:type="dcterms:W3CDTF">2017-10-26T17:00:00Z</dcterms:created>
  <dcterms:modified xsi:type="dcterms:W3CDTF">2017-10-26T17:00:00Z</dcterms:modified>
</cp:coreProperties>
</file>